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43B3C">
        <w:rPr>
          <w:rFonts w:asciiTheme="minorHAnsi" w:hAnsiTheme="minorHAnsi" w:cs="Arial"/>
          <w:b/>
          <w:lang w:val="en-ZA"/>
        </w:rPr>
        <w:t>28 February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443B3C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417C9E">
        <w:rPr>
          <w:rFonts w:asciiTheme="minorHAnsi" w:hAnsiTheme="minorHAnsi"/>
          <w:lang w:val="en-ZA"/>
        </w:rPr>
        <w:t xml:space="preserve">Partial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4A451D">
        <w:rPr>
          <w:rFonts w:asciiTheme="minorHAnsi" w:hAnsiTheme="minorHAnsi" w:cs="Arial"/>
          <w:b/>
          <w:i/>
          <w:lang w:val="en-ZA"/>
        </w:rPr>
        <w:t>CLN184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2D622E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443B3C" w:rsidRPr="00443B3C">
        <w:rPr>
          <w:rFonts w:asciiTheme="minorHAnsi" w:hAnsiTheme="minorHAnsi"/>
          <w:b/>
          <w:lang w:val="en-ZA"/>
        </w:rPr>
        <w:t>04 March</w:t>
      </w:r>
      <w:r w:rsidR="00E07EBB">
        <w:rPr>
          <w:rFonts w:asciiTheme="minorHAnsi" w:hAnsiTheme="minorHAnsi"/>
          <w:b/>
          <w:lang w:val="en-ZA"/>
        </w:rPr>
        <w:t xml:space="preserve"> 201</w:t>
      </w:r>
      <w:r w:rsidR="00443B3C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  <w:r w:rsidR="002D622E">
        <w:rPr>
          <w:rFonts w:asciiTheme="minorHAnsi" w:hAnsiTheme="minorHAnsi"/>
          <w:b/>
          <w:lang w:val="en-ZA"/>
        </w:rPr>
        <w:t xml:space="preserve"> </w:t>
      </w:r>
      <w:r w:rsidR="002D622E" w:rsidRPr="002D622E">
        <w:rPr>
          <w:rFonts w:asciiTheme="minorHAnsi" w:hAnsiTheme="minorHAnsi"/>
          <w:lang w:val="en-ZA"/>
        </w:rPr>
        <w:t xml:space="preserve">The partial de-listing of the Note is due to the fact that Standard Bank, as the issuer thereof, has repurchased and owns the </w:t>
      </w:r>
      <w:bookmarkStart w:id="0" w:name="_GoBack"/>
      <w:r w:rsidR="002D622E" w:rsidRPr="002D622E">
        <w:rPr>
          <w:rFonts w:asciiTheme="minorHAnsi" w:hAnsiTheme="minorHAnsi"/>
          <w:lang w:val="en-ZA"/>
        </w:rPr>
        <w:t xml:space="preserve">Redeemed Portion. </w:t>
      </w:r>
    </w:p>
    <w:bookmarkEnd w:id="0"/>
    <w:p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417C9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Partial 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4A451D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CLN184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086968</w:t>
            </w:r>
          </w:p>
        </w:tc>
        <w:tc>
          <w:tcPr>
            <w:tcW w:w="2925" w:type="dxa"/>
          </w:tcPr>
          <w:p w:rsidR="00DE6F97" w:rsidRPr="003A5C94" w:rsidRDefault="00E07EBB" w:rsidP="00443B3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43B3C">
              <w:rPr>
                <w:rFonts w:asciiTheme="minorHAnsi" w:eastAsia="Times New Roman" w:hAnsiTheme="minorHAnsi"/>
                <w:lang w:val="en-ZA"/>
              </w:rPr>
              <w:t>2,329,</w:t>
            </w:r>
            <w:r w:rsidR="004A451D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7EBB" w:rsidP="00443B3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43B3C">
              <w:rPr>
                <w:rFonts w:asciiTheme="minorHAnsi" w:eastAsia="Times New Roman" w:hAnsiTheme="minorHAnsi"/>
                <w:lang w:val="en-ZA"/>
              </w:rPr>
              <w:t>8</w:t>
            </w:r>
            <w:r w:rsidR="004A451D">
              <w:rPr>
                <w:rFonts w:asciiTheme="minorHAnsi" w:eastAsia="Times New Roman" w:hAnsiTheme="minorHAnsi"/>
                <w:lang w:val="en-ZA"/>
              </w:rPr>
              <w:t>,</w:t>
            </w:r>
            <w:r w:rsidR="00443B3C">
              <w:rPr>
                <w:rFonts w:asciiTheme="minorHAnsi" w:eastAsia="Times New Roman" w:hAnsiTheme="minorHAnsi"/>
                <w:lang w:val="en-ZA"/>
              </w:rPr>
              <w:t>671</w:t>
            </w:r>
            <w:r w:rsidR="004A451D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74DB" w:rsidRDefault="00443B3C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</w:t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  <w:t xml:space="preserve">         Standard Bank </w:t>
      </w:r>
      <w:r>
        <w:rPr>
          <w:rFonts w:asciiTheme="minorHAnsi" w:hAnsiTheme="minorHAnsi" w:cs="Arial"/>
          <w:lang w:val="en-ZA"/>
        </w:rPr>
        <w:t>of SA Ltd</w:t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  <w:t xml:space="preserve">      +27 11</w:t>
      </w:r>
      <w:r>
        <w:rPr>
          <w:rFonts w:asciiTheme="minorHAnsi" w:hAnsiTheme="minorHAnsi" w:cs="Arial"/>
          <w:lang w:val="en-ZA"/>
        </w:rPr>
        <w:t> </w:t>
      </w:r>
      <w:r w:rsidR="004E74DB" w:rsidRPr="004E74DB">
        <w:rPr>
          <w:rFonts w:asciiTheme="minorHAnsi" w:hAnsiTheme="minorHAnsi" w:cs="Arial"/>
          <w:lang w:val="en-ZA"/>
        </w:rPr>
        <w:t>415</w:t>
      </w:r>
      <w:r>
        <w:rPr>
          <w:rFonts w:asciiTheme="minorHAnsi" w:hAnsiTheme="minorHAnsi" w:cs="Arial"/>
          <w:lang w:val="en-ZA"/>
        </w:rPr>
        <w:t xml:space="preserve"> </w:t>
      </w:r>
      <w:r w:rsidR="004E74DB" w:rsidRPr="004E74DB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535</w:t>
      </w:r>
    </w:p>
    <w:p w:rsidR="00443B3C" w:rsidRPr="004E74DB" w:rsidRDefault="00443B3C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                                        Standard Bank of SA Ltd                                            +27 11 721 8412</w:t>
      </w:r>
    </w:p>
    <w:p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</w:t>
      </w:r>
      <w:r w:rsidR="00443B3C">
        <w:rPr>
          <w:rFonts w:asciiTheme="minorHAnsi" w:hAnsiTheme="minorHAnsi" w:cs="Arial"/>
          <w:lang w:val="en-ZA"/>
        </w:rPr>
        <w:t xml:space="preserve"> </w:t>
      </w:r>
      <w:r w:rsidRPr="004E74DB">
        <w:rPr>
          <w:rFonts w:asciiTheme="minorHAnsi" w:hAnsiTheme="minorHAnsi" w:cs="Arial"/>
          <w:lang w:val="en-ZA"/>
        </w:rPr>
        <w:t xml:space="preserve">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62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62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622E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17C9E"/>
    <w:rsid w:val="00423514"/>
    <w:rsid w:val="004275C4"/>
    <w:rsid w:val="00427829"/>
    <w:rsid w:val="00430D32"/>
    <w:rsid w:val="0043107C"/>
    <w:rsid w:val="00431A28"/>
    <w:rsid w:val="004409E3"/>
    <w:rsid w:val="00442867"/>
    <w:rsid w:val="00443B3C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51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9C58EC-BD19-496A-A239-3FDE3F7F64B5}"/>
</file>

<file path=customXml/itemProps2.xml><?xml version="1.0" encoding="utf-8"?>
<ds:datastoreItem xmlns:ds="http://schemas.openxmlformats.org/officeDocument/2006/customXml" ds:itemID="{97495BCE-D772-481E-876D-6CD0F88BA7A0}"/>
</file>

<file path=customXml/itemProps3.xml><?xml version="1.0" encoding="utf-8"?>
<ds:datastoreItem xmlns:ds="http://schemas.openxmlformats.org/officeDocument/2006/customXml" ds:itemID="{DEEE04C5-0ECE-4158-9040-C7E02670C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2019-02-28T12:40:00Z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